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附件：深圳市龙华区水务局</w:t>
      </w:r>
      <w:r>
        <w:rPr>
          <w:rFonts w:hint="eastAsia" w:ascii="小标宋" w:eastAsia="小标宋"/>
          <w:sz w:val="44"/>
          <w:szCs w:val="44"/>
        </w:rPr>
        <w:t>予以水土保持设施验收集中备案的生产建设项目清单（第</w:t>
      </w:r>
      <w:r>
        <w:rPr>
          <w:rFonts w:hint="eastAsia" w:ascii="小标宋" w:eastAsia="小标宋"/>
          <w:sz w:val="44"/>
          <w:szCs w:val="44"/>
          <w:lang w:val="en-US" w:eastAsia="zh-CN"/>
        </w:rPr>
        <w:t>六</w:t>
      </w:r>
      <w:r>
        <w:rPr>
          <w:rFonts w:hint="eastAsia" w:ascii="小标宋" w:eastAsia="小标宋"/>
          <w:sz w:val="44"/>
          <w:szCs w:val="44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28"/>
          <w:szCs w:val="28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153"/>
        <w:gridCol w:w="4473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生产建设项目名称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1"/>
                <w:szCs w:val="21"/>
              </w:rPr>
              <w:t>建设单位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生产建设项目水土保持方案审批文号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龙华二线拓展区白玉街（腾龙路-布龙路）工程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深龙水许函〔2015〕025号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大浪上岭排村排水管网改造完善工程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深圳市龙华区大浪街道办事处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深龙水许函〔2014〕100号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jc w:val="both"/>
        <w:rPr>
          <w:rFonts w:ascii="小标宋" w:eastAsia="小标宋"/>
          <w:sz w:val="44"/>
          <w:szCs w:val="44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E"/>
    <w:rsid w:val="00012ACF"/>
    <w:rsid w:val="003B06EA"/>
    <w:rsid w:val="004A4673"/>
    <w:rsid w:val="00575C1E"/>
    <w:rsid w:val="006D0AF5"/>
    <w:rsid w:val="007573A7"/>
    <w:rsid w:val="00945C6D"/>
    <w:rsid w:val="00950BE4"/>
    <w:rsid w:val="009515E3"/>
    <w:rsid w:val="00B82D70"/>
    <w:rsid w:val="00BA3C01"/>
    <w:rsid w:val="00F25521"/>
    <w:rsid w:val="00F72DE9"/>
    <w:rsid w:val="15A75790"/>
    <w:rsid w:val="1EAF75EB"/>
    <w:rsid w:val="334105DD"/>
    <w:rsid w:val="49204055"/>
    <w:rsid w:val="4A995B02"/>
    <w:rsid w:val="51FC4E65"/>
    <w:rsid w:val="5388330D"/>
    <w:rsid w:val="5FC2519E"/>
    <w:rsid w:val="66494A90"/>
    <w:rsid w:val="6EF16FB5"/>
    <w:rsid w:val="6FC02724"/>
    <w:rsid w:val="6FF27600"/>
    <w:rsid w:val="7DBBC77E"/>
    <w:rsid w:val="F8F7FA9F"/>
    <w:rsid w:val="FB954A22"/>
    <w:rsid w:val="FDFDD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1186</Words>
  <Characters>6762</Characters>
  <Lines>56</Lines>
  <Paragraphs>15</Paragraphs>
  <TotalTime>3</TotalTime>
  <ScaleCrop>false</ScaleCrop>
  <LinksUpToDate>false</LinksUpToDate>
  <CharactersWithSpaces>7933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2021-07-16T03:24:00Z</dcterms:created>
  <dc:creator>高阳</dc:creator>
  <cp:lastModifiedBy>高高</cp:lastModifiedBy>
  <cp:lastPrinted>2024-12-24T17:30:40Z</cp:lastPrinted>
  <dcterms:modified xsi:type="dcterms:W3CDTF">2024-12-24T17:30:43Z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693169C557A6DBB29C2D6A673C9401C5</vt:lpwstr>
  </property>
</Properties>
</file>