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outlineLvl w:val="2"/>
        <w:rPr>
          <w:rFonts w:hint="default" w:ascii="宋体" w:hAnsi="宋体" w:cs="宋体"/>
          <w:sz w:val="32"/>
          <w:szCs w:val="32"/>
          <w:lang w:val="en-US"/>
        </w:rPr>
      </w:pPr>
      <w:r>
        <w:rPr>
          <w:rFonts w:hint="default" w:ascii="宋体" w:hAnsi="宋体" w:cs="宋体"/>
          <w:sz w:val="32"/>
          <w:szCs w:val="32"/>
          <w:lang w:val="en-US"/>
        </w:rPr>
        <w:t>个体经营户基本情况</w:t>
      </w:r>
    </w:p>
    <w:tbl>
      <w:tblPr>
        <w:tblStyle w:val="4"/>
        <w:tblW w:w="95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2754"/>
        <w:gridCol w:w="1626"/>
        <w:gridCol w:w="581"/>
        <w:gridCol w:w="750"/>
        <w:gridCol w:w="1519"/>
        <w:gridCol w:w="17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6" w:type="dxa"/>
            <w:gridSpan w:val="2"/>
            <w:vMerge w:val="restart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40" w:lineRule="exact"/>
              <w:jc w:val="lef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626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331" w:type="dxa"/>
            <w:gridSpan w:val="2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snapToGrid w:val="0"/>
              <w:spacing w:line="240" w:lineRule="exact"/>
              <w:ind w:right="-105" w:rightChars="-50"/>
              <w:jc w:val="right"/>
              <w:rPr>
                <w:rFonts w:asci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表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号：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snapToGrid w:val="0"/>
              <w:spacing w:line="240" w:lineRule="exact"/>
              <w:ind w:left="-105" w:leftChars="-50" w:right="-50"/>
              <w:jc w:val="distribute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ＭＬＫ１０１－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246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40" w:lineRule="exact"/>
              <w:jc w:val="center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626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331" w:type="dxa"/>
            <w:gridSpan w:val="2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snapToGrid w:val="0"/>
              <w:spacing w:line="240" w:lineRule="exact"/>
              <w:ind w:right="-105" w:rightChars="-50"/>
              <w:jc w:val="right"/>
              <w:rPr>
                <w:rFonts w:asci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制定机关：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snapToGrid w:val="0"/>
              <w:spacing w:line="240" w:lineRule="exact"/>
              <w:ind w:left="-105" w:leftChars="-50" w:right="-50"/>
              <w:jc w:val="distribute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3246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4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626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331" w:type="dxa"/>
            <w:gridSpan w:val="2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snapToGrid w:val="0"/>
              <w:spacing w:line="240" w:lineRule="exact"/>
              <w:ind w:right="-105" w:rightChars="-50"/>
              <w:jc w:val="right"/>
              <w:rPr>
                <w:rFonts w:asci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文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号：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snapToGrid w:val="0"/>
              <w:spacing w:line="240" w:lineRule="exact"/>
              <w:ind w:left="-105" w:leftChars="-50" w:right="-50"/>
              <w:jc w:val="distribute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国统字〔</w:t>
            </w: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〕90号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6" w:type="dxa"/>
            <w:gridSpan w:val="2"/>
            <w:vMerge w:val="continue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40" w:lineRule="exact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2957" w:type="dxa"/>
            <w:gridSpan w:val="3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240" w:lineRule="exact"/>
              <w:ind w:firstLine="333" w:firstLineChars="185"/>
              <w:jc w:val="center"/>
              <w:rPr>
                <w:rFonts w:asci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２０    年</w:t>
            </w:r>
          </w:p>
        </w:tc>
        <w:tc>
          <w:tcPr>
            <w:tcW w:w="1519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right="-105" w:rightChars="-50"/>
              <w:jc w:val="right"/>
              <w:rPr>
                <w:rFonts w:asci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有效期至：</w:t>
            </w:r>
          </w:p>
        </w:tc>
        <w:tc>
          <w:tcPr>
            <w:tcW w:w="179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left="-105" w:leftChars="-50" w:right="-50"/>
              <w:jc w:val="distribute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２０</w:t>
            </w:r>
            <w:r>
              <w:rPr>
                <w:rFonts w:ascii="宋体" w:hAnsi="宋体"/>
                <w:sz w:val="18"/>
                <w:szCs w:val="18"/>
              </w:rPr>
              <w:t>２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4961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spacing w:line="220" w:lineRule="exact"/>
              <w:rPr>
                <w:rFonts w:ascii="宋体"/>
                <w:sz w:val="18"/>
                <w:szCs w:val="18"/>
                <w:highlight w:val="lightGray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D7D7D7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3309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4" w:space="0"/>
              <w:right w:val="nil"/>
            </w:tcBorders>
            <w:shd w:val="clear" w:color="auto" w:fill="D7D7D7"/>
            <w:noWrap w:val="0"/>
            <w:vAlign w:val="center"/>
          </w:tcPr>
          <w:p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单位详细名称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4961" w:type="dxa"/>
            <w:gridSpan w:val="3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spacing w:line="220" w:lineRule="exact"/>
              <w:rPr>
                <w:rFonts w:hint="eastAsia" w:ascii="宋体" w:hAnsi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法定代表人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单位负责人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      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D7D7D7"/>
            <w:noWrap w:val="0"/>
            <w:vAlign w:val="center"/>
          </w:tcPr>
          <w:p>
            <w:pPr>
              <w:spacing w:line="220" w:lineRule="exact"/>
              <w:rPr>
                <w:rFonts w:ascii="宋体" w:hAnsi="Times New Roman"/>
                <w:b/>
                <w:bCs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  <w:shd w:val="clear" w:color="auto" w:fill="auto"/>
              </w:rPr>
              <w:t>202-1</w:t>
            </w: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nil"/>
            </w:tcBorders>
            <w:shd w:val="clear" w:color="auto" w:fill="D7D7D7"/>
            <w:noWrap w:val="0"/>
            <w:vAlign w:val="center"/>
          </w:tcPr>
          <w:p>
            <w:pPr>
              <w:spacing w:line="220" w:lineRule="exact"/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</w:rPr>
              <w:t>成立时间</w:t>
            </w:r>
            <w:r>
              <w:rPr>
                <w:rFonts w:ascii="宋体" w:hAnsi="宋体" w:cs="宋体"/>
                <w:sz w:val="18"/>
                <w:szCs w:val="18"/>
                <w:u w:val="single"/>
                <w:shd w:val="clear" w:color="auto" w:fill="auto"/>
              </w:rPr>
              <w:t xml:space="preserve">            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</w:rPr>
              <w:t>年</w:t>
            </w:r>
            <w:r>
              <w:rPr>
                <w:rFonts w:ascii="宋体" w:hAnsi="宋体" w:cs="宋体"/>
                <w:sz w:val="18"/>
                <w:szCs w:val="18"/>
                <w:u w:val="single"/>
                <w:shd w:val="clear" w:color="auto" w:fill="auto"/>
              </w:rPr>
              <w:t xml:space="preserve">          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</w:rPr>
              <w:t>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4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spacing w:line="22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D7D7D7"/>
            <w:noWrap w:val="0"/>
            <w:vAlign w:val="center"/>
          </w:tcPr>
          <w:p>
            <w:pPr>
              <w:spacing w:line="220" w:lineRule="exact"/>
              <w:rPr>
                <w:rFonts w:ascii="宋体" w:hAnsi="宋体" w:cs="宋体"/>
                <w:b/>
                <w:bCs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  <w:shd w:val="clear" w:color="auto" w:fill="auto"/>
              </w:rPr>
              <w:t>202-2</w:t>
            </w: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nil"/>
            </w:tcBorders>
            <w:shd w:val="clear" w:color="auto" w:fill="D7D7D7"/>
            <w:noWrap w:val="0"/>
            <w:vAlign w:val="center"/>
          </w:tcPr>
          <w:p>
            <w:pPr>
              <w:spacing w:line="220" w:lineRule="exact"/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</w:rPr>
              <w:t>开业时间</w:t>
            </w:r>
            <w:r>
              <w:rPr>
                <w:rFonts w:ascii="宋体" w:hAnsi="宋体" w:cs="宋体"/>
                <w:sz w:val="18"/>
                <w:szCs w:val="18"/>
                <w:u w:val="single"/>
                <w:shd w:val="clear" w:color="auto" w:fill="auto"/>
              </w:rPr>
              <w:t xml:space="preserve">            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</w:rPr>
              <w:t>年</w:t>
            </w:r>
            <w:r>
              <w:rPr>
                <w:rFonts w:ascii="宋体" w:hAnsi="宋体" w:cs="宋体"/>
                <w:sz w:val="18"/>
                <w:szCs w:val="18"/>
                <w:u w:val="single"/>
                <w:shd w:val="clear" w:color="auto" w:fill="auto"/>
              </w:rPr>
              <w:t xml:space="preserve">          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auto"/>
              </w:rPr>
              <w:t>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4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902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单位所在地区划及详细地址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     </w:t>
            </w:r>
          </w:p>
          <w:p>
            <w:pPr>
              <w:spacing w:line="200" w:lineRule="exact"/>
              <w:ind w:left="210" w:leftChars="10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自治区、直辖市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市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地、州、盟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县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市、区、旗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>
            <w:pPr>
              <w:spacing w:line="200" w:lineRule="exact"/>
              <w:ind w:right="57" w:rightChars="27" w:firstLine="21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　  </w:t>
            </w:r>
            <w:r>
              <w:rPr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乡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镇、街道办事处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村(居)委会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　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　　　　</w:t>
            </w:r>
            <w:r>
              <w:rPr>
                <w:rFonts w:hint="eastAsia" w:ascii="宋体" w:hAnsi="宋体" w:cs="宋体"/>
                <w:sz w:val="18"/>
                <w:szCs w:val="18"/>
              </w:rPr>
              <w:t>街（路）、门牌号</w:t>
            </w:r>
          </w:p>
          <w:p>
            <w:pPr>
              <w:pStyle w:val="2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区划代码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统计机构填写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18"/>
              </w:rPr>
              <w:t xml:space="preserve"> □□□□□□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/>
                <w:sz w:val="18"/>
              </w:rPr>
              <w:t>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/>
                <w:sz w:val="18"/>
              </w:rPr>
              <w:t>□□□</w:t>
            </w:r>
            <w:r>
              <w:rPr>
                <w:rFonts w:hint="eastAsia" w:ascii="宋体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</w:rPr>
              <w:t>城乡代码    □□□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902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单位注册地区划及详细地址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   </w:t>
            </w:r>
          </w:p>
          <w:p>
            <w:pPr>
              <w:spacing w:line="2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是否与单位所在地区划及详细地址一致：  </w:t>
            </w:r>
            <w:r>
              <w:rPr>
                <w:rFonts w:hint="eastAsia" w:ascii="宋体" w:hAnsi="宋体" w:cs="宋体"/>
                <w:sz w:val="18"/>
                <w:szCs w:val="18"/>
              </w:rPr>
              <w:t>□</w:t>
            </w:r>
            <w:r>
              <w:rPr>
                <w:rFonts w:hint="eastAsia" w:ascii="宋体"/>
                <w:sz w:val="18"/>
                <w:szCs w:val="18"/>
              </w:rPr>
              <w:t>1是，2否</w:t>
            </w:r>
          </w:p>
          <w:p>
            <w:pPr>
              <w:spacing w:line="200" w:lineRule="exact"/>
              <w:ind w:left="210" w:leftChars="10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自治区、直辖市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市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地、州、盟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县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市、区、旗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>
            <w:pPr>
              <w:spacing w:line="200" w:lineRule="exact"/>
              <w:ind w:firstLine="21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　  </w:t>
            </w:r>
            <w:r>
              <w:rPr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乡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镇、街道办事处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村(居)委会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　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　　　　</w:t>
            </w:r>
            <w:r>
              <w:rPr>
                <w:rFonts w:hint="eastAsia" w:ascii="宋体" w:hAnsi="宋体" w:cs="宋体"/>
                <w:sz w:val="18"/>
                <w:szCs w:val="18"/>
              </w:rPr>
              <w:t>街（路）、门牌号</w:t>
            </w:r>
          </w:p>
          <w:p>
            <w:pPr>
              <w:pStyle w:val="2"/>
              <w:spacing w:after="0" w:line="400" w:lineRule="exact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区划代码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统计机构填写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18"/>
              </w:rPr>
              <w:t xml:space="preserve"> □□□□□□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/>
                <w:sz w:val="18"/>
              </w:rPr>
              <w:t>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/>
                <w:sz w:val="18"/>
              </w:rPr>
              <w:t>□□□</w:t>
            </w:r>
            <w:r>
              <w:rPr>
                <w:rFonts w:hint="eastAsia" w:ascii="宋体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</w:rPr>
              <w:t>城乡代码    □□□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902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00" w:lineRule="exact"/>
              <w:ind w:firstLine="180" w:firstLineChars="1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联系方式</w:t>
            </w:r>
          </w:p>
          <w:p>
            <w:pPr>
              <w:spacing w:line="200" w:lineRule="exact"/>
              <w:ind w:firstLine="180" w:firstLineChars="1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长途区号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□□□□□</w:t>
            </w:r>
          </w:p>
          <w:p>
            <w:pPr>
              <w:spacing w:line="200" w:lineRule="exact"/>
              <w:ind w:firstLine="180" w:firstLineChars="1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固定电话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□□□□□□□□</w:t>
            </w:r>
            <w:r>
              <w:rPr>
                <w:rFonts w:ascii="宋体" w:hAnsi="宋体" w:cs="宋体"/>
                <w:sz w:val="18"/>
                <w:szCs w:val="18"/>
              </w:rPr>
              <w:t>-□□□□□□</w:t>
            </w:r>
          </w:p>
          <w:p>
            <w:pPr>
              <w:spacing w:line="200" w:lineRule="exact"/>
              <w:ind w:firstLine="180" w:firstLineChars="100"/>
              <w:rPr>
                <w:rFonts w:ascii="宋体" w:hAnsi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移动电话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□□□□□□□□□□□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4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902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行业类别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                                          </w:t>
            </w:r>
          </w:p>
          <w:p>
            <w:pPr>
              <w:spacing w:line="200" w:lineRule="exact"/>
              <w:ind w:firstLine="180" w:firstLineChars="1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主要业务活动</w:t>
            </w:r>
          </w:p>
          <w:p>
            <w:pPr>
              <w:spacing w:line="200" w:lineRule="exact"/>
              <w:ind w:firstLine="180" w:firstLineChars="100"/>
              <w:rPr>
                <w:rFonts w:ascii="宋体" w:hAnsi="宋体" w:cs="宋体"/>
                <w:sz w:val="18"/>
                <w:szCs w:val="18"/>
                <w:u w:val="single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               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2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               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3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             </w:t>
            </w:r>
          </w:p>
          <w:p>
            <w:pPr>
              <w:spacing w:line="200" w:lineRule="exact"/>
              <w:ind w:firstLine="180" w:firstLineChars="1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行业代码</w:t>
            </w:r>
            <w:r>
              <w:rPr>
                <w:rFonts w:ascii="宋体" w:hAnsi="宋体" w:cs="宋体"/>
                <w:sz w:val="18"/>
                <w:szCs w:val="18"/>
              </w:rPr>
              <w:t xml:space="preserve">(GB/T 4754-2017)    </w:t>
            </w:r>
            <w:r>
              <w:rPr>
                <w:rFonts w:hint="eastAsia" w:ascii="宋体" w:hAnsi="宋体" w:cs="宋体"/>
                <w:sz w:val="18"/>
                <w:szCs w:val="18"/>
              </w:rPr>
              <w:t>□□□□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902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从业人员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从业人员期末人数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人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其中：女性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shd w:val="clear" w:color="auto" w:fill="E0E0E0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902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nil"/>
            </w:tcBorders>
            <w:shd w:val="clear" w:color="auto" w:fill="E0E0E0"/>
            <w:noWrap w:val="0"/>
            <w:vAlign w:val="center"/>
          </w:tcPr>
          <w:p>
            <w:pPr>
              <w:spacing w:line="200" w:lineRule="exact"/>
              <w:ind w:firstLine="0" w:firstLineChars="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企业主要经济指标</w:t>
            </w:r>
          </w:p>
          <w:p>
            <w:pPr>
              <w:spacing w:line="200" w:lineRule="exact"/>
              <w:ind w:firstLine="180" w:firstLineChars="1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千元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其中：主营业务收入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千元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资产总计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千元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492" w:type="dxa"/>
            <w:tcBorders>
              <w:top w:val="single" w:color="auto" w:sz="4" w:space="0"/>
              <w:left w:val="nil"/>
              <w:bottom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9020" w:type="dxa"/>
            <w:gridSpan w:val="6"/>
            <w:tcBorders>
              <w:top w:val="single" w:color="auto" w:sz="4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运营状态□</w:t>
            </w:r>
            <w:r>
              <w:rPr>
                <w:rFonts w:ascii="宋体" w:hAnsi="宋体" w:cs="宋体"/>
                <w:sz w:val="18"/>
                <w:szCs w:val="18"/>
              </w:rPr>
              <w:t xml:space="preserve">  1正常运营 2停业(歇业) 3筹建 4当年关闭  5当年破产 6</w:t>
            </w:r>
            <w:r>
              <w:rPr>
                <w:rFonts w:hint="eastAsia" w:ascii="宋体" w:hAnsi="宋体" w:cs="宋体"/>
                <w:sz w:val="18"/>
                <w:szCs w:val="18"/>
              </w:rPr>
              <w:t>当</w:t>
            </w:r>
            <w:r>
              <w:rPr>
                <w:rFonts w:ascii="宋体" w:hAnsi="宋体" w:cs="宋体"/>
                <w:sz w:val="18"/>
                <w:szCs w:val="18"/>
              </w:rPr>
              <w:t>年注销 7</w:t>
            </w:r>
            <w:r>
              <w:rPr>
                <w:rFonts w:hint="eastAsia" w:ascii="宋体" w:hAnsi="宋体" w:cs="宋体"/>
                <w:sz w:val="18"/>
                <w:szCs w:val="18"/>
              </w:rPr>
              <w:t>当</w:t>
            </w:r>
            <w:r>
              <w:rPr>
                <w:rFonts w:ascii="宋体" w:hAnsi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sz w:val="18"/>
                <w:szCs w:val="18"/>
              </w:rPr>
              <w:t>撤</w:t>
            </w:r>
            <w:r>
              <w:rPr>
                <w:rFonts w:ascii="宋体" w:hAnsi="宋体" w:cs="宋体"/>
                <w:sz w:val="18"/>
                <w:szCs w:val="18"/>
              </w:rPr>
              <w:t>（吊）销 9其他</w:t>
            </w:r>
          </w:p>
        </w:tc>
      </w:tr>
    </w:tbl>
    <w:p>
      <w:pPr>
        <w:spacing w:line="240" w:lineRule="exact"/>
        <w:rPr>
          <w:rFonts w:ascii="宋体" w:hAnsi="宋体" w:cs="宋体"/>
          <w:sz w:val="18"/>
          <w:szCs w:val="18"/>
        </w:rPr>
      </w:pPr>
      <w:r>
        <w:rPr>
          <w:rFonts w:hint="eastAsia"/>
          <w:sz w:val="18"/>
        </w:rPr>
        <w:t xml:space="preserve">填报人：  </w:t>
      </w:r>
      <w:r>
        <w:rPr>
          <w:sz w:val="18"/>
        </w:rPr>
        <w:t xml:space="preserve">       </w:t>
      </w:r>
      <w:r>
        <w:rPr>
          <w:rFonts w:hint="eastAsia"/>
          <w:sz w:val="18"/>
        </w:rPr>
        <w:t xml:space="preserve">              联系电话：   </w:t>
      </w: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                  报出日期：２０   年</w:t>
      </w:r>
      <w:r>
        <w:rPr>
          <w:sz w:val="18"/>
        </w:rPr>
        <w:t xml:space="preserve">   </w:t>
      </w:r>
      <w:r>
        <w:rPr>
          <w:rFonts w:hint="eastAsia"/>
          <w:sz w:val="18"/>
        </w:rPr>
        <w:t>月</w:t>
      </w:r>
      <w:r>
        <w:rPr>
          <w:sz w:val="18"/>
        </w:rPr>
        <w:t xml:space="preserve">   </w:t>
      </w:r>
      <w:r>
        <w:rPr>
          <w:rFonts w:hint="eastAsia"/>
          <w:sz w:val="18"/>
        </w:rPr>
        <w:t>日</w:t>
      </w:r>
    </w:p>
    <w:p>
      <w:pPr>
        <w:spacing w:line="240" w:lineRule="exact"/>
        <w:ind w:left="1616" w:hanging="1616" w:hangingChars="898"/>
        <w:rPr>
          <w:rFonts w:hint="eastAsia" w:ascii="宋体" w:hAnsi="宋体" w:cs="宋体"/>
          <w:sz w:val="18"/>
          <w:szCs w:val="18"/>
        </w:rPr>
      </w:pPr>
    </w:p>
    <w:p>
      <w:pPr>
        <w:spacing w:line="240" w:lineRule="exact"/>
        <w:ind w:left="0" w:leftChars="0" w:firstLine="0" w:firstLineChars="0"/>
        <w:rPr>
          <w:rFonts w:hint="eastAsia" w:ascii="Times New Roman" w:hAnsi="Times New Roman" w:eastAsia="宋体" w:cs="Times New Roman"/>
          <w:spacing w:val="0"/>
          <w:sz w:val="18"/>
          <w:szCs w:val="21"/>
        </w:rPr>
      </w:pPr>
      <w:r>
        <w:rPr>
          <w:rFonts w:hint="eastAsia" w:ascii="Times New Roman" w:hAnsi="Times New Roman" w:eastAsia="宋体" w:cs="Times New Roman"/>
          <w:sz w:val="18"/>
          <w:szCs w:val="21"/>
        </w:rPr>
        <w:t>说明：新增单位填报时，表中主要经济指标填全年预计数。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5D7B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after="120" w:afterLines="0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spacing w:line="460" w:lineRule="exact"/>
      <w:ind w:firstLine="601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马健</cp:lastModifiedBy>
  <dcterms:modified xsi:type="dcterms:W3CDTF">2024-10-17T11:23:53Z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